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47929" w14:textId="77777777" w:rsidR="00643739" w:rsidRDefault="00643739" w:rsidP="00174A69">
      <w:pPr>
        <w:ind w:left="720"/>
        <w:jc w:val="center"/>
        <w:rPr>
          <w:b/>
          <w:bCs/>
          <w:sz w:val="24"/>
          <w:szCs w:val="24"/>
          <w:lang w:val="hr-HR"/>
        </w:rPr>
      </w:pPr>
      <w:bookmarkStart w:id="0" w:name="_Hlk139461953"/>
      <w:r w:rsidRPr="2A248837">
        <w:rPr>
          <w:b/>
          <w:bCs/>
          <w:sz w:val="24"/>
          <w:szCs w:val="24"/>
        </w:rPr>
        <w:t xml:space="preserve">                                                                                                              Form 1</w:t>
      </w:r>
    </w:p>
    <w:p w14:paraId="4409142D" w14:textId="77777777" w:rsidR="00643739" w:rsidRDefault="00643739" w:rsidP="00174A69">
      <w:pPr>
        <w:ind w:left="720"/>
        <w:jc w:val="center"/>
        <w:rPr>
          <w:b/>
          <w:bCs/>
          <w:sz w:val="24"/>
          <w:szCs w:val="24"/>
          <w:lang w:val="hr-HR"/>
        </w:rPr>
      </w:pPr>
    </w:p>
    <w:p w14:paraId="2B57ECF9" w14:textId="77777777" w:rsidR="00643739" w:rsidRPr="00910256" w:rsidRDefault="00643739" w:rsidP="00174A69">
      <w:pPr>
        <w:jc w:val="center"/>
        <w:rPr>
          <w:b/>
          <w:bCs/>
          <w:sz w:val="40"/>
          <w:szCs w:val="40"/>
          <w:lang w:val="hr-HR"/>
        </w:rPr>
      </w:pPr>
      <w:r w:rsidRPr="00910256">
        <w:rPr>
          <w:b/>
          <w:bCs/>
          <w:sz w:val="40"/>
          <w:szCs w:val="40"/>
        </w:rPr>
        <w:t>FINANCIAL MECHANISM OF THE EUROPEAN ECONOMIC AREA 2014-2021</w:t>
      </w:r>
    </w:p>
    <w:p w14:paraId="672AD223" w14:textId="77777777" w:rsidR="00643739" w:rsidRPr="00910256" w:rsidRDefault="00643739" w:rsidP="00174A69">
      <w:pPr>
        <w:spacing w:before="0"/>
        <w:jc w:val="center"/>
        <w:rPr>
          <w:b/>
          <w:sz w:val="28"/>
          <w:szCs w:val="28"/>
          <w:lang w:val="hr-HR"/>
        </w:rPr>
      </w:pPr>
    </w:p>
    <w:p w14:paraId="70CC8611" w14:textId="77777777" w:rsidR="00643739" w:rsidRPr="00910256" w:rsidRDefault="00643739" w:rsidP="00174A69">
      <w:pPr>
        <w:spacing w:before="0"/>
        <w:rPr>
          <w:b/>
          <w:sz w:val="28"/>
          <w:szCs w:val="28"/>
          <w:lang w:val="hr-HR"/>
        </w:rPr>
      </w:pPr>
    </w:p>
    <w:p w14:paraId="4762D48A" w14:textId="3D9A0A35" w:rsidR="00643739" w:rsidRPr="00910256" w:rsidRDefault="00643739" w:rsidP="00C066A7">
      <w:pPr>
        <w:spacing w:before="0"/>
        <w:jc w:val="center"/>
        <w:rPr>
          <w:rFonts w:cstheme="minorHAnsi"/>
          <w:b/>
          <w:bCs/>
          <w:sz w:val="40"/>
          <w:szCs w:val="40"/>
          <w:lang w:val="hr-HR"/>
        </w:rPr>
      </w:pPr>
      <w:r w:rsidRPr="00910256">
        <w:rPr>
          <w:rFonts w:cstheme="minorHAnsi"/>
          <w:b/>
          <w:bCs/>
          <w:sz w:val="40"/>
          <w:szCs w:val="40"/>
        </w:rPr>
        <w:t>"Energy and Climate Change"</w:t>
      </w:r>
      <w:r w:rsidR="004B0CC6" w:rsidRPr="004B0CC6">
        <w:rPr>
          <w:rFonts w:cstheme="minorHAnsi"/>
          <w:b/>
          <w:bCs/>
          <w:sz w:val="40"/>
          <w:szCs w:val="40"/>
        </w:rPr>
        <w:t xml:space="preserve"> </w:t>
      </w:r>
      <w:r w:rsidR="004B0CC6" w:rsidRPr="00910256">
        <w:rPr>
          <w:rFonts w:cstheme="minorHAnsi"/>
          <w:b/>
          <w:bCs/>
          <w:sz w:val="40"/>
          <w:szCs w:val="40"/>
        </w:rPr>
        <w:t>Programme</w:t>
      </w:r>
    </w:p>
    <w:p w14:paraId="35809890" w14:textId="77777777" w:rsidR="00643739" w:rsidRPr="00910256" w:rsidRDefault="00643739" w:rsidP="00174A69">
      <w:pPr>
        <w:spacing w:before="0"/>
        <w:jc w:val="center"/>
        <w:rPr>
          <w:rFonts w:cstheme="minorHAnsi"/>
          <w:b/>
          <w:bCs/>
          <w:sz w:val="40"/>
          <w:szCs w:val="40"/>
          <w:lang w:val="hr-HR"/>
        </w:rPr>
      </w:pPr>
    </w:p>
    <w:p w14:paraId="6915C602" w14:textId="56087DBF" w:rsidR="00643739" w:rsidRDefault="00C066A7" w:rsidP="00174A69">
      <w:pPr>
        <w:spacing w:before="0"/>
        <w:jc w:val="center"/>
        <w:rPr>
          <w:rFonts w:cstheme="minorHAnsi"/>
          <w:b/>
          <w:bCs/>
          <w:sz w:val="40"/>
          <w:szCs w:val="40"/>
        </w:rPr>
      </w:pPr>
      <w:r w:rsidRPr="00C066A7">
        <w:rPr>
          <w:rFonts w:cstheme="minorHAnsi"/>
          <w:b/>
          <w:bCs/>
          <w:sz w:val="40"/>
          <w:szCs w:val="40"/>
        </w:rPr>
        <w:t>Restricted Call for additional funding of projects within the Calls for Proposals “Energy production from the sea” and “Increased geothermal energy production capacity“</w:t>
      </w:r>
    </w:p>
    <w:p w14:paraId="36574E00" w14:textId="77777777" w:rsidR="00C066A7" w:rsidRDefault="00C066A7" w:rsidP="00174A69">
      <w:pPr>
        <w:spacing w:before="0"/>
        <w:jc w:val="center"/>
        <w:rPr>
          <w:b/>
          <w:bCs/>
          <w:sz w:val="40"/>
          <w:szCs w:val="40"/>
          <w:lang w:val="hr-HR"/>
        </w:rPr>
      </w:pPr>
    </w:p>
    <w:p w14:paraId="7C7E3E1D" w14:textId="77777777" w:rsidR="00C066A7" w:rsidRPr="00910256" w:rsidRDefault="00C066A7" w:rsidP="00174A69">
      <w:pPr>
        <w:spacing w:before="0"/>
        <w:jc w:val="center"/>
        <w:rPr>
          <w:b/>
          <w:bCs/>
          <w:sz w:val="40"/>
          <w:szCs w:val="40"/>
          <w:lang w:val="hr-HR"/>
        </w:rPr>
      </w:pPr>
    </w:p>
    <w:p w14:paraId="035A2188" w14:textId="675AAD0E" w:rsidR="00643739" w:rsidRPr="00910256" w:rsidRDefault="00306CAD" w:rsidP="72AC60B7">
      <w:pPr>
        <w:spacing w:before="0"/>
        <w:jc w:val="center"/>
        <w:rPr>
          <w:b/>
          <w:bCs/>
          <w:sz w:val="32"/>
          <w:szCs w:val="32"/>
          <w:lang w:val="hr-HR"/>
        </w:rPr>
      </w:pPr>
      <w:r w:rsidRPr="00306CAD">
        <w:rPr>
          <w:b/>
          <w:bCs/>
          <w:sz w:val="32"/>
          <w:szCs w:val="32"/>
        </w:rPr>
        <w:t>DECLARATION BY THE AUTHORIZED PERSON/FOUNDER UNDER MATERIAL AND CRIMINAL LIABILITY THAT IT IS NOT POSSIBLE TO PROVIDE OWN FUNDS TO FINANCE PART OF THE DIFFERENCE BETWEEN THE AMOUNT DETERMINED BY THE PROJECT BUDGET AND THE AMOUNT OF TENDERS RECEIVED, OR THE ASSESSMENT OF THE CERTIFIED PLANNER REGARDING THE PRICE INCREASE FOR WHICH AN ADDITIONAL GRANT IS SUBMITTED</w:t>
      </w:r>
    </w:p>
    <w:p w14:paraId="33C519FA" w14:textId="77777777" w:rsidR="00643739" w:rsidRPr="00910256" w:rsidRDefault="00643739" w:rsidP="00174A69">
      <w:pPr>
        <w:spacing w:before="0"/>
        <w:jc w:val="center"/>
        <w:rPr>
          <w:b/>
          <w:sz w:val="28"/>
          <w:szCs w:val="28"/>
          <w:lang w:val="hr-HR"/>
        </w:rPr>
      </w:pPr>
    </w:p>
    <w:p w14:paraId="2B824ECF" w14:textId="77777777" w:rsidR="00643739" w:rsidRDefault="00643739" w:rsidP="00174A69">
      <w:pPr>
        <w:rPr>
          <w:lang w:val="hr-HR"/>
        </w:rPr>
      </w:pPr>
    </w:p>
    <w:p w14:paraId="41161D83" w14:textId="47142DB2" w:rsidR="00643739" w:rsidRDefault="00643739" w:rsidP="00174A69">
      <w:pPr>
        <w:rPr>
          <w:lang w:val="hr-HR"/>
        </w:rPr>
      </w:pPr>
      <w:r w:rsidRPr="25E35CB8">
        <w:lastRenderedPageBreak/>
        <w:t xml:space="preserve">I, the undersigned, hereby confirm, under material and criminal </w:t>
      </w:r>
      <w:r w:rsidR="00AC355C">
        <w:t>liability</w:t>
      </w:r>
      <w:r w:rsidRPr="25E35CB8">
        <w:t xml:space="preserve">, that prior to the signing of the possible </w:t>
      </w:r>
      <w:r w:rsidR="00AC355C">
        <w:t>Addendum</w:t>
      </w:r>
      <w:r w:rsidRPr="25E35CB8">
        <w:t xml:space="preserve"> </w:t>
      </w:r>
      <w:r w:rsidR="00AC355C">
        <w:t>of the Project Contract,</w:t>
      </w:r>
      <w:r w:rsidRPr="25E35CB8">
        <w:t xml:space="preserve"> the Project Promoter </w:t>
      </w:r>
      <w:r w:rsidR="00AC355C">
        <w:t xml:space="preserve">listed below </w:t>
      </w:r>
      <w:r w:rsidRPr="25E35CB8">
        <w:t xml:space="preserve">is not able to provide own funds to finance the part of the difference between the amounts determined by the project budget and the amount of </w:t>
      </w:r>
      <w:r w:rsidR="00AC355C" w:rsidRPr="00AC355C">
        <w:t>tenders received, or the assessment of the certified designer regarding the price increase for which an additional grant is submitted</w:t>
      </w:r>
      <w:r w:rsidRPr="25E35CB8">
        <w:t>.</w:t>
      </w:r>
    </w:p>
    <w:p w14:paraId="0876FAEB" w14:textId="77777777" w:rsidR="00643739" w:rsidRPr="00910256" w:rsidRDefault="00643739" w:rsidP="00174A69">
      <w:pPr>
        <w:rPr>
          <w:lang w:val="hr-HR"/>
        </w:rPr>
      </w:pPr>
    </w:p>
    <w:tbl>
      <w:tblPr>
        <w:tblStyle w:val="TableGrid"/>
        <w:tblW w:w="8582" w:type="dxa"/>
        <w:tblInd w:w="421" w:type="dxa"/>
        <w:tblLayout w:type="fixed"/>
        <w:tblLook w:val="04A0" w:firstRow="1" w:lastRow="0" w:firstColumn="1" w:lastColumn="0" w:noHBand="0" w:noVBand="1"/>
      </w:tblPr>
      <w:tblGrid>
        <w:gridCol w:w="3510"/>
        <w:gridCol w:w="5072"/>
      </w:tblGrid>
      <w:tr w:rsidR="00643739" w:rsidRPr="00910256" w14:paraId="27C47800" w14:textId="77777777" w:rsidTr="00174A69">
        <w:tc>
          <w:tcPr>
            <w:tcW w:w="3510" w:type="dxa"/>
            <w:vAlign w:val="bottom"/>
          </w:tcPr>
          <w:p w14:paraId="5784B20E" w14:textId="77777777" w:rsidR="00643739" w:rsidRPr="00E90EE2" w:rsidRDefault="00643739" w:rsidP="00174A69">
            <w:pPr>
              <w:jc w:val="left"/>
              <w:rPr>
                <w:b/>
                <w:bCs/>
                <w:lang w:val="hr-HR"/>
              </w:rPr>
            </w:pPr>
            <w:r w:rsidRPr="00E90EE2">
              <w:rPr>
                <w:b/>
                <w:bCs/>
              </w:rPr>
              <w:t>Place and date:</w:t>
            </w:r>
          </w:p>
        </w:tc>
        <w:tc>
          <w:tcPr>
            <w:tcW w:w="5072" w:type="dxa"/>
            <w:vAlign w:val="bottom"/>
          </w:tcPr>
          <w:p w14:paraId="18AFB521" w14:textId="77777777" w:rsidR="00643739" w:rsidRPr="00E90EE2" w:rsidRDefault="00643739" w:rsidP="00174A69">
            <w:pPr>
              <w:pStyle w:val="Heading2"/>
              <w:numPr>
                <w:ilvl w:val="0"/>
                <w:numId w:val="0"/>
              </w:numPr>
              <w:ind w:left="709" w:hanging="647"/>
              <w:jc w:val="left"/>
              <w:rPr>
                <w:sz w:val="24"/>
                <w:szCs w:val="24"/>
                <w:lang w:val="hr-HR"/>
              </w:rPr>
            </w:pPr>
          </w:p>
        </w:tc>
      </w:tr>
      <w:tr w:rsidR="00643739" w:rsidRPr="00910256" w14:paraId="18E68360" w14:textId="77777777" w:rsidTr="00174A69">
        <w:tc>
          <w:tcPr>
            <w:tcW w:w="3510" w:type="dxa"/>
            <w:vAlign w:val="bottom"/>
          </w:tcPr>
          <w:p w14:paraId="373C56A4" w14:textId="77777777" w:rsidR="00643739" w:rsidRPr="00E90EE2" w:rsidRDefault="00643739" w:rsidP="00174A69">
            <w:pPr>
              <w:jc w:val="left"/>
              <w:rPr>
                <w:b/>
                <w:bCs/>
                <w:lang w:val="hr-HR"/>
              </w:rPr>
            </w:pPr>
            <w:r w:rsidRPr="00E90EE2">
              <w:rPr>
                <w:b/>
                <w:bCs/>
              </w:rPr>
              <w:t>Name and surname (UPPERCASE):</w:t>
            </w:r>
          </w:p>
        </w:tc>
        <w:tc>
          <w:tcPr>
            <w:tcW w:w="5072" w:type="dxa"/>
            <w:vAlign w:val="bottom"/>
          </w:tcPr>
          <w:p w14:paraId="20D4A5BA" w14:textId="77777777" w:rsidR="00643739" w:rsidRPr="00E90EE2" w:rsidRDefault="00643739" w:rsidP="00174A69">
            <w:pPr>
              <w:pStyle w:val="Heading2"/>
              <w:numPr>
                <w:ilvl w:val="0"/>
                <w:numId w:val="0"/>
              </w:numPr>
              <w:ind w:left="709" w:hanging="647"/>
              <w:jc w:val="left"/>
              <w:rPr>
                <w:sz w:val="24"/>
                <w:szCs w:val="24"/>
                <w:lang w:val="hr-HR"/>
              </w:rPr>
            </w:pPr>
          </w:p>
        </w:tc>
      </w:tr>
      <w:tr w:rsidR="00643739" w:rsidRPr="00910256" w14:paraId="320C5E03" w14:textId="77777777" w:rsidTr="00174A69">
        <w:tc>
          <w:tcPr>
            <w:tcW w:w="3510" w:type="dxa"/>
            <w:vAlign w:val="bottom"/>
          </w:tcPr>
          <w:p w14:paraId="5E4AB332" w14:textId="77777777" w:rsidR="00643739" w:rsidRPr="00E90EE2" w:rsidRDefault="00643739" w:rsidP="00174A69">
            <w:pPr>
              <w:jc w:val="left"/>
              <w:rPr>
                <w:b/>
                <w:bCs/>
                <w:lang w:val="hr-HR"/>
              </w:rPr>
            </w:pPr>
            <w:r w:rsidRPr="00E90EE2">
              <w:rPr>
                <w:b/>
                <w:bCs/>
              </w:rPr>
              <w:t>Address:</w:t>
            </w:r>
          </w:p>
        </w:tc>
        <w:tc>
          <w:tcPr>
            <w:tcW w:w="5072" w:type="dxa"/>
            <w:vAlign w:val="bottom"/>
          </w:tcPr>
          <w:p w14:paraId="72C95D47" w14:textId="77777777" w:rsidR="00643739" w:rsidRPr="00E90EE2" w:rsidRDefault="00643739" w:rsidP="00174A69">
            <w:pPr>
              <w:pStyle w:val="Heading2"/>
              <w:numPr>
                <w:ilvl w:val="0"/>
                <w:numId w:val="0"/>
              </w:numPr>
              <w:ind w:left="709" w:hanging="647"/>
              <w:jc w:val="left"/>
              <w:rPr>
                <w:sz w:val="24"/>
                <w:szCs w:val="24"/>
                <w:lang w:val="hr-HR"/>
              </w:rPr>
            </w:pPr>
          </w:p>
        </w:tc>
      </w:tr>
      <w:tr w:rsidR="00643739" w:rsidRPr="00910256" w14:paraId="2A6755EB" w14:textId="77777777" w:rsidTr="00174A69">
        <w:tc>
          <w:tcPr>
            <w:tcW w:w="3510" w:type="dxa"/>
            <w:vAlign w:val="bottom"/>
          </w:tcPr>
          <w:p w14:paraId="1F7F5E40" w14:textId="77777777" w:rsidR="00643739" w:rsidRPr="00E90EE2" w:rsidRDefault="00643739" w:rsidP="00174A69">
            <w:pPr>
              <w:jc w:val="left"/>
              <w:rPr>
                <w:b/>
                <w:bCs/>
                <w:lang w:val="hr-HR"/>
              </w:rPr>
            </w:pPr>
            <w:r w:rsidRPr="00E90EE2">
              <w:rPr>
                <w:b/>
                <w:bCs/>
              </w:rPr>
              <w:t>Date of birth (DD.MM.YYYY):</w:t>
            </w:r>
          </w:p>
        </w:tc>
        <w:tc>
          <w:tcPr>
            <w:tcW w:w="5072" w:type="dxa"/>
            <w:vAlign w:val="bottom"/>
          </w:tcPr>
          <w:p w14:paraId="744F89D3" w14:textId="77777777" w:rsidR="00643739" w:rsidRPr="00E90EE2" w:rsidRDefault="00643739" w:rsidP="00174A69">
            <w:pPr>
              <w:pStyle w:val="Heading2"/>
              <w:numPr>
                <w:ilvl w:val="0"/>
                <w:numId w:val="0"/>
              </w:numPr>
              <w:ind w:left="709" w:hanging="647"/>
              <w:jc w:val="left"/>
              <w:rPr>
                <w:sz w:val="24"/>
                <w:szCs w:val="24"/>
                <w:lang w:val="hr-HR"/>
              </w:rPr>
            </w:pPr>
          </w:p>
        </w:tc>
      </w:tr>
      <w:tr w:rsidR="00643739" w:rsidRPr="00910256" w14:paraId="0A8A6B0F" w14:textId="77777777" w:rsidTr="00174A69">
        <w:tc>
          <w:tcPr>
            <w:tcW w:w="3510" w:type="dxa"/>
            <w:vAlign w:val="bottom"/>
          </w:tcPr>
          <w:p w14:paraId="5957F25C" w14:textId="1E8AC6C1" w:rsidR="00643739" w:rsidRPr="00E90EE2" w:rsidRDefault="00F00FA4" w:rsidP="00174A69">
            <w:pPr>
              <w:jc w:val="left"/>
              <w:rPr>
                <w:b/>
                <w:bCs/>
                <w:lang w:val="hr-HR"/>
              </w:rPr>
            </w:pPr>
            <w:r>
              <w:rPr>
                <w:b/>
                <w:bCs/>
              </w:rPr>
              <w:t xml:space="preserve">Name </w:t>
            </w:r>
            <w:r w:rsidR="00643739" w:rsidRPr="7C5686D1">
              <w:rPr>
                <w:b/>
                <w:bCs/>
              </w:rPr>
              <w:t xml:space="preserve">(Project </w:t>
            </w:r>
            <w:r w:rsidR="00643739">
              <w:rPr>
                <w:b/>
                <w:bCs/>
              </w:rPr>
              <w:t>Promot</w:t>
            </w:r>
            <w:r w:rsidR="009776D4">
              <w:rPr>
                <w:b/>
                <w:bCs/>
              </w:rPr>
              <w:t>e</w:t>
            </w:r>
            <w:r w:rsidR="00643739">
              <w:rPr>
                <w:b/>
                <w:bCs/>
              </w:rPr>
              <w:t>r</w:t>
            </w:r>
            <w:r w:rsidR="00643739" w:rsidRPr="7C5686D1">
              <w:rPr>
                <w:b/>
                <w:bCs/>
              </w:rPr>
              <w:t>):</w:t>
            </w:r>
          </w:p>
        </w:tc>
        <w:tc>
          <w:tcPr>
            <w:tcW w:w="5072" w:type="dxa"/>
            <w:vAlign w:val="bottom"/>
          </w:tcPr>
          <w:p w14:paraId="1DF99308" w14:textId="77777777" w:rsidR="00643739" w:rsidRPr="00E90EE2" w:rsidRDefault="00643739" w:rsidP="00174A69">
            <w:pPr>
              <w:pStyle w:val="Heading2"/>
              <w:numPr>
                <w:ilvl w:val="0"/>
                <w:numId w:val="0"/>
              </w:numPr>
              <w:ind w:left="709" w:hanging="647"/>
              <w:jc w:val="left"/>
              <w:rPr>
                <w:sz w:val="24"/>
                <w:szCs w:val="24"/>
                <w:lang w:val="hr-HR"/>
              </w:rPr>
            </w:pPr>
          </w:p>
        </w:tc>
      </w:tr>
      <w:tr w:rsidR="00643739" w:rsidRPr="00910256" w14:paraId="11275EE3" w14:textId="77777777" w:rsidTr="00174A69">
        <w:tc>
          <w:tcPr>
            <w:tcW w:w="3510" w:type="dxa"/>
            <w:vAlign w:val="bottom"/>
          </w:tcPr>
          <w:p w14:paraId="7B39C70F" w14:textId="77777777" w:rsidR="00643739" w:rsidRPr="00E90EE2" w:rsidRDefault="00643739" w:rsidP="00174A69">
            <w:pPr>
              <w:jc w:val="left"/>
              <w:rPr>
                <w:b/>
                <w:bCs/>
                <w:lang w:val="hr-HR"/>
              </w:rPr>
            </w:pPr>
            <w:r w:rsidRPr="00E90EE2">
              <w:rPr>
                <w:b/>
                <w:bCs/>
              </w:rPr>
              <w:t>Name and reference number of the project:</w:t>
            </w:r>
          </w:p>
        </w:tc>
        <w:tc>
          <w:tcPr>
            <w:tcW w:w="5072" w:type="dxa"/>
            <w:vAlign w:val="bottom"/>
          </w:tcPr>
          <w:p w14:paraId="72967585" w14:textId="77777777" w:rsidR="00643739" w:rsidRPr="00E90EE2" w:rsidRDefault="00643739" w:rsidP="00174A69">
            <w:pPr>
              <w:pStyle w:val="Heading2"/>
              <w:numPr>
                <w:ilvl w:val="0"/>
                <w:numId w:val="0"/>
              </w:numPr>
              <w:ind w:left="709" w:hanging="647"/>
              <w:jc w:val="left"/>
              <w:rPr>
                <w:sz w:val="24"/>
                <w:szCs w:val="24"/>
                <w:lang w:val="hr-HR"/>
              </w:rPr>
            </w:pPr>
          </w:p>
        </w:tc>
      </w:tr>
      <w:tr w:rsidR="00643739" w:rsidRPr="00910256" w14:paraId="041CB147" w14:textId="77777777" w:rsidTr="00174A69">
        <w:tc>
          <w:tcPr>
            <w:tcW w:w="3510" w:type="dxa"/>
          </w:tcPr>
          <w:p w14:paraId="2E6FEFC6" w14:textId="77777777" w:rsidR="00643739" w:rsidRPr="00E90EE2" w:rsidRDefault="00643739" w:rsidP="00174A69">
            <w:pPr>
              <w:jc w:val="left"/>
              <w:rPr>
                <w:b/>
                <w:bCs/>
                <w:lang w:val="hr-HR"/>
              </w:rPr>
            </w:pPr>
            <w:r>
              <w:rPr>
                <w:b/>
                <w:bCs/>
              </w:rPr>
              <w:t>Signature and stamp:</w:t>
            </w:r>
          </w:p>
        </w:tc>
        <w:tc>
          <w:tcPr>
            <w:tcW w:w="5072" w:type="dxa"/>
            <w:vAlign w:val="bottom"/>
          </w:tcPr>
          <w:p w14:paraId="174E5972" w14:textId="77777777" w:rsidR="00643739" w:rsidRDefault="00643739" w:rsidP="00174A69">
            <w:pPr>
              <w:pStyle w:val="Heading2"/>
              <w:numPr>
                <w:ilvl w:val="0"/>
                <w:numId w:val="0"/>
              </w:numPr>
              <w:ind w:left="709" w:hanging="647"/>
              <w:jc w:val="left"/>
              <w:rPr>
                <w:sz w:val="24"/>
                <w:szCs w:val="24"/>
                <w:lang w:val="hr-HR"/>
              </w:rPr>
            </w:pPr>
          </w:p>
          <w:p w14:paraId="33CA2E13" w14:textId="77777777" w:rsidR="00643739" w:rsidRDefault="00643739" w:rsidP="00174A69">
            <w:pPr>
              <w:pStyle w:val="Heading2"/>
              <w:numPr>
                <w:ilvl w:val="0"/>
                <w:numId w:val="0"/>
              </w:numPr>
              <w:ind w:left="709" w:hanging="647"/>
              <w:jc w:val="left"/>
              <w:rPr>
                <w:sz w:val="24"/>
                <w:szCs w:val="24"/>
                <w:lang w:val="hr-HR"/>
              </w:rPr>
            </w:pPr>
          </w:p>
          <w:p w14:paraId="6E566990" w14:textId="77777777" w:rsidR="00643739" w:rsidRPr="00E90EE2" w:rsidRDefault="00643739" w:rsidP="00174A69">
            <w:pPr>
              <w:pStyle w:val="Heading2"/>
              <w:numPr>
                <w:ilvl w:val="0"/>
                <w:numId w:val="0"/>
              </w:numPr>
              <w:ind w:left="709" w:hanging="647"/>
              <w:jc w:val="left"/>
              <w:rPr>
                <w:sz w:val="24"/>
                <w:szCs w:val="24"/>
                <w:lang w:val="hr-HR"/>
              </w:rPr>
            </w:pPr>
          </w:p>
        </w:tc>
      </w:tr>
    </w:tbl>
    <w:p w14:paraId="5BC99CED" w14:textId="77777777" w:rsidR="00643739" w:rsidRPr="00910256" w:rsidRDefault="00643739" w:rsidP="00174A69">
      <w:pPr>
        <w:spacing w:after="200" w:line="276" w:lineRule="auto"/>
        <w:jc w:val="left"/>
        <w:rPr>
          <w:rFonts w:asciiTheme="minorHAnsi" w:hAnsiTheme="minorHAnsi"/>
          <w:b/>
          <w:lang w:val="hr-HR"/>
        </w:rPr>
      </w:pPr>
    </w:p>
    <w:p w14:paraId="60960969" w14:textId="77777777" w:rsidR="00643739" w:rsidRPr="00910256" w:rsidRDefault="00643739" w:rsidP="00174A69">
      <w:pPr>
        <w:tabs>
          <w:tab w:val="left" w:pos="3831"/>
        </w:tabs>
        <w:rPr>
          <w:rFonts w:ascii="Arial" w:hAnsi="Arial" w:cs="Arial"/>
          <w:lang w:val="hr-HR"/>
        </w:rPr>
      </w:pPr>
    </w:p>
    <w:bookmarkEnd w:id="0"/>
    <w:p w14:paraId="5DC6752E" w14:textId="1577EF2B" w:rsidR="000B1C99" w:rsidRPr="00910256" w:rsidRDefault="000B1C99" w:rsidP="000B1C99">
      <w:pPr>
        <w:tabs>
          <w:tab w:val="left" w:pos="3831"/>
        </w:tabs>
        <w:rPr>
          <w:rFonts w:ascii="Arial" w:hAnsi="Arial" w:cs="Arial"/>
          <w:lang w:val="hr-HR"/>
        </w:rPr>
      </w:pPr>
    </w:p>
    <w:sectPr w:rsidR="000B1C99" w:rsidRPr="00910256" w:rsidSect="000B1C99">
      <w:headerReference w:type="default" r:id="rId10"/>
      <w:pgSz w:w="12240" w:h="15840"/>
      <w:pgMar w:top="1440" w:right="1440" w:bottom="1440" w:left="1440" w:header="708" w:footer="5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04B3B" w14:textId="77777777" w:rsidR="00EB47CE" w:rsidRDefault="00EB47CE" w:rsidP="00F110A5">
      <w:pPr>
        <w:spacing w:after="0"/>
      </w:pPr>
      <w:r>
        <w:separator/>
      </w:r>
    </w:p>
  </w:endnote>
  <w:endnote w:type="continuationSeparator" w:id="0">
    <w:p w14:paraId="669D2F61" w14:textId="77777777" w:rsidR="00EB47CE" w:rsidRDefault="00EB47CE" w:rsidP="00F110A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2F4E1" w14:textId="77777777" w:rsidR="00EB47CE" w:rsidRDefault="00EB47CE" w:rsidP="00F110A5">
      <w:pPr>
        <w:spacing w:after="0"/>
      </w:pPr>
      <w:r>
        <w:separator/>
      </w:r>
    </w:p>
  </w:footnote>
  <w:footnote w:type="continuationSeparator" w:id="0">
    <w:p w14:paraId="19CC6B07" w14:textId="77777777" w:rsidR="00EB47CE" w:rsidRDefault="00EB47CE" w:rsidP="00F110A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4252"/>
      <w:gridCol w:w="2409"/>
    </w:tblGrid>
    <w:tr w:rsidR="00FC12D8" w14:paraId="68A3685B" w14:textId="77777777" w:rsidTr="00FC12D8">
      <w:tc>
        <w:tcPr>
          <w:tcW w:w="2689" w:type="dxa"/>
        </w:tcPr>
        <w:p w14:paraId="725AB979" w14:textId="55ED633D" w:rsidR="00FC12D8" w:rsidRDefault="00FC12D8" w:rsidP="00FC12D8">
          <w:r>
            <w:rPr>
              <w:noProof/>
            </w:rPr>
            <w:drawing>
              <wp:inline distT="0" distB="0" distL="0" distR="0" wp14:anchorId="5F75558A" wp14:editId="4E9C1720">
                <wp:extent cx="1080000" cy="756773"/>
                <wp:effectExtent l="0" t="0" r="6350" b="5715"/>
                <wp:docPr id="43" name="Picture 43"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756773"/>
                        </a:xfrm>
                        <a:prstGeom prst="rect">
                          <a:avLst/>
                        </a:prstGeom>
                        <a:noFill/>
                        <a:ln>
                          <a:noFill/>
                        </a:ln>
                      </pic:spPr>
                    </pic:pic>
                  </a:graphicData>
                </a:graphic>
              </wp:inline>
            </w:drawing>
          </w:r>
        </w:p>
      </w:tc>
      <w:tc>
        <w:tcPr>
          <w:tcW w:w="4252" w:type="dxa"/>
        </w:tcPr>
        <w:p w14:paraId="1D8A5B95" w14:textId="0F0504F6" w:rsidR="00FC12D8" w:rsidRDefault="008C7350" w:rsidP="00FC12D8">
          <w:r w:rsidRPr="00E47397">
            <w:rPr>
              <w:noProof/>
            </w:rPr>
            <w:drawing>
              <wp:anchor distT="0" distB="0" distL="114300" distR="114300" simplePos="0" relativeHeight="251659264" behindDoc="0" locked="0" layoutInCell="1" allowOverlap="1" wp14:anchorId="71502756" wp14:editId="79A35326">
                <wp:simplePos x="0" y="0"/>
                <wp:positionH relativeFrom="margin">
                  <wp:posOffset>-3810</wp:posOffset>
                </wp:positionH>
                <wp:positionV relativeFrom="paragraph">
                  <wp:posOffset>138734</wp:posOffset>
                </wp:positionV>
                <wp:extent cx="2440305" cy="647700"/>
                <wp:effectExtent l="0" t="0" r="0" b="0"/>
                <wp:wrapNone/>
                <wp:docPr id="44" name="Picture 44" descr="Text&#10;&#10;Description automatically generated">
                  <a:extLst xmlns:a="http://schemas.openxmlformats.org/drawingml/2006/main">
                    <a:ext uri="{FF2B5EF4-FFF2-40B4-BE49-F238E27FC236}">
                      <a16:creationId xmlns:a16="http://schemas.microsoft.com/office/drawing/2014/main" id="{4DD73875-E9FC-8E91-A831-9FFCDE5B861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Text&#10;&#10;Description automatically generated">
                          <a:extLst>
                            <a:ext uri="{FF2B5EF4-FFF2-40B4-BE49-F238E27FC236}">
                              <a16:creationId xmlns:a16="http://schemas.microsoft.com/office/drawing/2014/main" id="{4DD73875-E9FC-8E91-A831-9FFCDE5B861D}"/>
                            </a:ext>
                          </a:extLst>
                        </pic:cNvPr>
                        <pic:cNvPicPr>
                          <a:picLocks noChangeAspect="1"/>
                        </pic:cNvPicPr>
                      </pic:nvPicPr>
                      <pic:blipFill>
                        <a:blip r:embed="rId2"/>
                        <a:stretch>
                          <a:fillRect/>
                        </a:stretch>
                      </pic:blipFill>
                      <pic:spPr>
                        <a:xfrm>
                          <a:off x="0" y="0"/>
                          <a:ext cx="2440305" cy="647700"/>
                        </a:xfrm>
                        <a:prstGeom prst="rect">
                          <a:avLst/>
                        </a:prstGeom>
                      </pic:spPr>
                    </pic:pic>
                  </a:graphicData>
                </a:graphic>
                <wp14:sizeRelH relativeFrom="margin">
                  <wp14:pctWidth>0</wp14:pctWidth>
                </wp14:sizeRelH>
                <wp14:sizeRelV relativeFrom="margin">
                  <wp14:pctHeight>0</wp14:pctHeight>
                </wp14:sizeRelV>
              </wp:anchor>
            </w:drawing>
          </w:r>
        </w:p>
      </w:tc>
      <w:tc>
        <w:tcPr>
          <w:tcW w:w="2409" w:type="dxa"/>
        </w:tcPr>
        <w:p w14:paraId="5FE82A16" w14:textId="316D54D6" w:rsidR="00FC12D8" w:rsidRDefault="00910256" w:rsidP="00FC12D8">
          <w:r w:rsidRPr="00F110A5">
            <w:rPr>
              <w:noProof/>
            </w:rPr>
            <w:drawing>
              <wp:anchor distT="0" distB="0" distL="114300" distR="114300" simplePos="0" relativeHeight="251660288" behindDoc="0" locked="0" layoutInCell="1" allowOverlap="1" wp14:anchorId="09781729" wp14:editId="5C47A4AB">
                <wp:simplePos x="0" y="0"/>
                <wp:positionH relativeFrom="margin">
                  <wp:posOffset>156845</wp:posOffset>
                </wp:positionH>
                <wp:positionV relativeFrom="paragraph">
                  <wp:posOffset>99999</wp:posOffset>
                </wp:positionV>
                <wp:extent cx="1311910" cy="647700"/>
                <wp:effectExtent l="0" t="0" r="2540" b="0"/>
                <wp:wrapNone/>
                <wp:docPr id="45" name="Picture 4" descr="A picture containing qr code&#10;&#10;Description automatically generated">
                  <a:extLst xmlns:a="http://schemas.openxmlformats.org/drawingml/2006/main">
                    <a:ext uri="{FF2B5EF4-FFF2-40B4-BE49-F238E27FC236}">
                      <a16:creationId xmlns:a16="http://schemas.microsoft.com/office/drawing/2014/main" id="{D8ED056D-1D26-8FE1-52E5-788499726E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picture containing qr code&#10;&#10;Description automatically generated">
                          <a:extLst>
                            <a:ext uri="{FF2B5EF4-FFF2-40B4-BE49-F238E27FC236}">
                              <a16:creationId xmlns:a16="http://schemas.microsoft.com/office/drawing/2014/main" id="{D8ED056D-1D26-8FE1-52E5-788499726E00}"/>
                            </a:ext>
                          </a:extLst>
                        </pic:cNvPr>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1311910" cy="647700"/>
                        </a:xfrm>
                        <a:prstGeom prst="rect">
                          <a:avLst/>
                        </a:prstGeom>
                      </pic:spPr>
                    </pic:pic>
                  </a:graphicData>
                </a:graphic>
                <wp14:sizeRelH relativeFrom="margin">
                  <wp14:pctWidth>0</wp14:pctWidth>
                </wp14:sizeRelH>
                <wp14:sizeRelV relativeFrom="margin">
                  <wp14:pctHeight>0</wp14:pctHeight>
                </wp14:sizeRelV>
              </wp:anchor>
            </w:drawing>
          </w:r>
        </w:p>
      </w:tc>
    </w:tr>
    <w:tr w:rsidR="00FC12D8" w14:paraId="5808AA2D" w14:textId="77777777" w:rsidTr="00FC12D8">
      <w:tc>
        <w:tcPr>
          <w:tcW w:w="2689" w:type="dxa"/>
        </w:tcPr>
        <w:p w14:paraId="5FE74725" w14:textId="77777777" w:rsidR="00FC12D8" w:rsidRPr="00FC12D8" w:rsidRDefault="00FC12D8" w:rsidP="00FC12D8">
          <w:pPr>
            <w:rPr>
              <w:rFonts w:ascii="Arial" w:hAnsi="Arial" w:cs="Arial"/>
              <w:sz w:val="16"/>
              <w:szCs w:val="16"/>
            </w:rPr>
          </w:pPr>
        </w:p>
      </w:tc>
      <w:tc>
        <w:tcPr>
          <w:tcW w:w="4252" w:type="dxa"/>
        </w:tcPr>
        <w:p w14:paraId="46A13959" w14:textId="77777777" w:rsidR="00FC12D8" w:rsidRDefault="00FC12D8" w:rsidP="00FC12D8"/>
      </w:tc>
      <w:tc>
        <w:tcPr>
          <w:tcW w:w="2409" w:type="dxa"/>
        </w:tcPr>
        <w:p w14:paraId="3221DC2E" w14:textId="77777777" w:rsidR="00FC12D8" w:rsidRDefault="00FC12D8" w:rsidP="00FC12D8"/>
      </w:tc>
    </w:tr>
  </w:tbl>
  <w:p w14:paraId="4E4B137B" w14:textId="09EBAD8B" w:rsidR="00FC12D8" w:rsidRDefault="00FC12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5D1402"/>
    <w:multiLevelType w:val="multilevel"/>
    <w:tmpl w:val="9394152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40594662"/>
    <w:multiLevelType w:val="hybridMultilevel"/>
    <w:tmpl w:val="17C647E6"/>
    <w:lvl w:ilvl="0" w:tplc="A84AC2D2">
      <w:start w:val="1"/>
      <w:numFmt w:val="bullet"/>
      <w:lvlText w:val=""/>
      <w:lvlJc w:val="left"/>
      <w:pPr>
        <w:ind w:left="567" w:hanging="360"/>
      </w:pPr>
      <w:rPr>
        <w:rFonts w:ascii="Symbol" w:hAnsi="Symbol" w:hint="default"/>
        <w:lang w:val="en-GB"/>
      </w:rPr>
    </w:lvl>
    <w:lvl w:ilvl="1" w:tplc="04140003" w:tentative="1">
      <w:start w:val="1"/>
      <w:numFmt w:val="bullet"/>
      <w:lvlText w:val="o"/>
      <w:lvlJc w:val="left"/>
      <w:pPr>
        <w:ind w:left="1569" w:hanging="360"/>
      </w:pPr>
      <w:rPr>
        <w:rFonts w:ascii="Courier New" w:hAnsi="Courier New" w:cs="Courier New" w:hint="default"/>
      </w:rPr>
    </w:lvl>
    <w:lvl w:ilvl="2" w:tplc="04140005" w:tentative="1">
      <w:start w:val="1"/>
      <w:numFmt w:val="bullet"/>
      <w:lvlText w:val=""/>
      <w:lvlJc w:val="left"/>
      <w:pPr>
        <w:ind w:left="2289" w:hanging="360"/>
      </w:pPr>
      <w:rPr>
        <w:rFonts w:ascii="Wingdings" w:hAnsi="Wingdings" w:hint="default"/>
      </w:rPr>
    </w:lvl>
    <w:lvl w:ilvl="3" w:tplc="04140001" w:tentative="1">
      <w:start w:val="1"/>
      <w:numFmt w:val="bullet"/>
      <w:lvlText w:val=""/>
      <w:lvlJc w:val="left"/>
      <w:pPr>
        <w:ind w:left="3009" w:hanging="360"/>
      </w:pPr>
      <w:rPr>
        <w:rFonts w:ascii="Symbol" w:hAnsi="Symbol" w:hint="default"/>
      </w:rPr>
    </w:lvl>
    <w:lvl w:ilvl="4" w:tplc="04140003" w:tentative="1">
      <w:start w:val="1"/>
      <w:numFmt w:val="bullet"/>
      <w:lvlText w:val="o"/>
      <w:lvlJc w:val="left"/>
      <w:pPr>
        <w:ind w:left="3729" w:hanging="360"/>
      </w:pPr>
      <w:rPr>
        <w:rFonts w:ascii="Courier New" w:hAnsi="Courier New" w:cs="Courier New" w:hint="default"/>
      </w:rPr>
    </w:lvl>
    <w:lvl w:ilvl="5" w:tplc="04140005" w:tentative="1">
      <w:start w:val="1"/>
      <w:numFmt w:val="bullet"/>
      <w:lvlText w:val=""/>
      <w:lvlJc w:val="left"/>
      <w:pPr>
        <w:ind w:left="4449" w:hanging="360"/>
      </w:pPr>
      <w:rPr>
        <w:rFonts w:ascii="Wingdings" w:hAnsi="Wingdings" w:hint="default"/>
      </w:rPr>
    </w:lvl>
    <w:lvl w:ilvl="6" w:tplc="04140001" w:tentative="1">
      <w:start w:val="1"/>
      <w:numFmt w:val="bullet"/>
      <w:lvlText w:val=""/>
      <w:lvlJc w:val="left"/>
      <w:pPr>
        <w:ind w:left="5169" w:hanging="360"/>
      </w:pPr>
      <w:rPr>
        <w:rFonts w:ascii="Symbol" w:hAnsi="Symbol" w:hint="default"/>
      </w:rPr>
    </w:lvl>
    <w:lvl w:ilvl="7" w:tplc="04140003" w:tentative="1">
      <w:start w:val="1"/>
      <w:numFmt w:val="bullet"/>
      <w:lvlText w:val="o"/>
      <w:lvlJc w:val="left"/>
      <w:pPr>
        <w:ind w:left="5889" w:hanging="360"/>
      </w:pPr>
      <w:rPr>
        <w:rFonts w:ascii="Courier New" w:hAnsi="Courier New" w:cs="Courier New" w:hint="default"/>
      </w:rPr>
    </w:lvl>
    <w:lvl w:ilvl="8" w:tplc="04140005" w:tentative="1">
      <w:start w:val="1"/>
      <w:numFmt w:val="bullet"/>
      <w:lvlText w:val=""/>
      <w:lvlJc w:val="left"/>
      <w:pPr>
        <w:ind w:left="6609" w:hanging="360"/>
      </w:pPr>
      <w:rPr>
        <w:rFonts w:ascii="Wingdings" w:hAnsi="Wingdings" w:hint="default"/>
      </w:rPr>
    </w:lvl>
  </w:abstractNum>
  <w:abstractNum w:abstractNumId="2" w15:restartNumberingAfterBreak="0">
    <w:nsid w:val="532D3930"/>
    <w:multiLevelType w:val="multilevel"/>
    <w:tmpl w:val="5EBA6D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837304336">
    <w:abstractNumId w:val="0"/>
  </w:num>
  <w:num w:numId="2" w16cid:durableId="1542208824">
    <w:abstractNumId w:val="1"/>
  </w:num>
  <w:num w:numId="3" w16cid:durableId="1751176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C0MDG0NDQ1NjYwMbZU0lEKTi0uzszPAykwrAUA7Jy86iwAAAA="/>
  </w:docVars>
  <w:rsids>
    <w:rsidRoot w:val="0004282B"/>
    <w:rsid w:val="00011DAC"/>
    <w:rsid w:val="00017F36"/>
    <w:rsid w:val="0004282B"/>
    <w:rsid w:val="000B1C99"/>
    <w:rsid w:val="000F0453"/>
    <w:rsid w:val="00123845"/>
    <w:rsid w:val="001B7D70"/>
    <w:rsid w:val="00204D73"/>
    <w:rsid w:val="00253F2C"/>
    <w:rsid w:val="00306CAD"/>
    <w:rsid w:val="003B7FE9"/>
    <w:rsid w:val="003D5EE7"/>
    <w:rsid w:val="00401DD2"/>
    <w:rsid w:val="004254D5"/>
    <w:rsid w:val="004B0CC6"/>
    <w:rsid w:val="00520221"/>
    <w:rsid w:val="005342D8"/>
    <w:rsid w:val="00587388"/>
    <w:rsid w:val="005B7F03"/>
    <w:rsid w:val="005D3A77"/>
    <w:rsid w:val="00643739"/>
    <w:rsid w:val="006E29F8"/>
    <w:rsid w:val="006F370D"/>
    <w:rsid w:val="007A1236"/>
    <w:rsid w:val="008641AF"/>
    <w:rsid w:val="00885FD1"/>
    <w:rsid w:val="008C7350"/>
    <w:rsid w:val="00910256"/>
    <w:rsid w:val="00970D56"/>
    <w:rsid w:val="009776D4"/>
    <w:rsid w:val="00991D75"/>
    <w:rsid w:val="009C426C"/>
    <w:rsid w:val="009F7D19"/>
    <w:rsid w:val="00A16A09"/>
    <w:rsid w:val="00A319DF"/>
    <w:rsid w:val="00AA1736"/>
    <w:rsid w:val="00AC355C"/>
    <w:rsid w:val="00AF1E2D"/>
    <w:rsid w:val="00AF44B7"/>
    <w:rsid w:val="00B11E2B"/>
    <w:rsid w:val="00BD78C3"/>
    <w:rsid w:val="00C066A7"/>
    <w:rsid w:val="00C80162"/>
    <w:rsid w:val="00CF2C0C"/>
    <w:rsid w:val="00D5180E"/>
    <w:rsid w:val="00D6120A"/>
    <w:rsid w:val="00D6237E"/>
    <w:rsid w:val="00DD6D79"/>
    <w:rsid w:val="00DE1401"/>
    <w:rsid w:val="00DF056D"/>
    <w:rsid w:val="00E437DD"/>
    <w:rsid w:val="00EB47CE"/>
    <w:rsid w:val="00ED3E7E"/>
    <w:rsid w:val="00F00FA4"/>
    <w:rsid w:val="00F110A5"/>
    <w:rsid w:val="00F44414"/>
    <w:rsid w:val="00F973E4"/>
    <w:rsid w:val="00FC12D8"/>
    <w:rsid w:val="00FD25B3"/>
    <w:rsid w:val="00FF2DCC"/>
    <w:rsid w:val="01D27E76"/>
    <w:rsid w:val="023AB3C7"/>
    <w:rsid w:val="09AD0609"/>
    <w:rsid w:val="106B5711"/>
    <w:rsid w:val="15F0F683"/>
    <w:rsid w:val="16117544"/>
    <w:rsid w:val="177CD393"/>
    <w:rsid w:val="1991256E"/>
    <w:rsid w:val="25E35CB8"/>
    <w:rsid w:val="2A248837"/>
    <w:rsid w:val="384A53B5"/>
    <w:rsid w:val="3A8913D7"/>
    <w:rsid w:val="3EA9A590"/>
    <w:rsid w:val="40992D99"/>
    <w:rsid w:val="484A93D8"/>
    <w:rsid w:val="4AC081EE"/>
    <w:rsid w:val="4B65FC2B"/>
    <w:rsid w:val="4E86860D"/>
    <w:rsid w:val="50CC6E16"/>
    <w:rsid w:val="582DB00D"/>
    <w:rsid w:val="584FB5A1"/>
    <w:rsid w:val="5CCC9EA0"/>
    <w:rsid w:val="62500AB7"/>
    <w:rsid w:val="65B5A51A"/>
    <w:rsid w:val="6751757B"/>
    <w:rsid w:val="6E053B66"/>
    <w:rsid w:val="6FC4F9C6"/>
    <w:rsid w:val="72AC60B7"/>
    <w:rsid w:val="76EBDE70"/>
    <w:rsid w:val="7917719C"/>
    <w:rsid w:val="7A746FF6"/>
    <w:rsid w:val="7C5686D1"/>
    <w:rsid w:val="7D1CE4C8"/>
    <w:rsid w:val="7FD2A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AF3FB6"/>
  <w15:chartTrackingRefBased/>
  <w15:docId w15:val="{B6B4F2D5-DCF6-4F02-B948-F5B7E064C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7D70"/>
    <w:pPr>
      <w:spacing w:before="120" w:after="120" w:line="240" w:lineRule="auto"/>
      <w:jc w:val="both"/>
    </w:pPr>
    <w:rPr>
      <w:rFonts w:ascii="Calibri" w:hAnsi="Calibri"/>
      <w:kern w:val="0"/>
      <w:lang w:val="en-GB"/>
      <w14:ligatures w14:val="none"/>
    </w:rPr>
  </w:style>
  <w:style w:type="paragraph" w:styleId="Heading1">
    <w:name w:val="heading 1"/>
    <w:basedOn w:val="Normal"/>
    <w:link w:val="Heading1Char"/>
    <w:uiPriority w:val="9"/>
    <w:qFormat/>
    <w:rsid w:val="001B7D70"/>
    <w:pPr>
      <w:keepNext/>
      <w:keepLines/>
      <w:numPr>
        <w:numId w:val="1"/>
      </w:numPr>
      <w:ind w:left="709" w:hanging="709"/>
      <w:outlineLvl w:val="0"/>
    </w:pPr>
    <w:rPr>
      <w:rFonts w:eastAsiaTheme="majorEastAsia" w:cstheme="majorBidi"/>
      <w:b/>
      <w:bCs/>
      <w:caps/>
      <w:szCs w:val="28"/>
    </w:rPr>
  </w:style>
  <w:style w:type="paragraph" w:styleId="Heading2">
    <w:name w:val="heading 2"/>
    <w:basedOn w:val="Normal"/>
    <w:link w:val="Heading2Char"/>
    <w:uiPriority w:val="9"/>
    <w:unhideWhenUsed/>
    <w:qFormat/>
    <w:rsid w:val="001B7D70"/>
    <w:pPr>
      <w:keepLines/>
      <w:numPr>
        <w:ilvl w:val="1"/>
        <w:numId w:val="1"/>
      </w:numPr>
      <w:ind w:left="709" w:hanging="709"/>
      <w:outlineLvl w:val="1"/>
    </w:pPr>
    <w:rPr>
      <w:rFonts w:eastAsiaTheme="majorEastAsia" w:cstheme="majorBidi"/>
      <w:bCs/>
      <w:szCs w:val="26"/>
    </w:rPr>
  </w:style>
  <w:style w:type="paragraph" w:styleId="Heading3">
    <w:name w:val="heading 3"/>
    <w:basedOn w:val="Normal"/>
    <w:link w:val="Heading3Char"/>
    <w:uiPriority w:val="9"/>
    <w:unhideWhenUsed/>
    <w:qFormat/>
    <w:rsid w:val="001B7D70"/>
    <w:pPr>
      <w:keepLines/>
      <w:numPr>
        <w:ilvl w:val="2"/>
        <w:numId w:val="1"/>
      </w:numPr>
      <w:ind w:left="1418" w:hanging="709"/>
      <w:outlineLvl w:val="2"/>
    </w:pPr>
    <w:rPr>
      <w:rFonts w:eastAsiaTheme="majorEastAsia" w:cstheme="majorBidi"/>
      <w:bCs/>
    </w:rPr>
  </w:style>
  <w:style w:type="paragraph" w:styleId="Heading4">
    <w:name w:val="heading 4"/>
    <w:basedOn w:val="Normal"/>
    <w:link w:val="Heading4Char"/>
    <w:uiPriority w:val="9"/>
    <w:unhideWhenUsed/>
    <w:qFormat/>
    <w:rsid w:val="001B7D70"/>
    <w:pPr>
      <w:keepLines/>
      <w:numPr>
        <w:ilvl w:val="3"/>
        <w:numId w:val="1"/>
      </w:numPr>
      <w:ind w:left="2269" w:hanging="851"/>
      <w:outlineLvl w:val="3"/>
    </w:pPr>
    <w:rPr>
      <w:rFonts w:eastAsiaTheme="majorEastAsia" w:cstheme="majorBidi"/>
      <w:bCs/>
      <w:iCs/>
    </w:rPr>
  </w:style>
  <w:style w:type="paragraph" w:styleId="Heading7">
    <w:name w:val="heading 7"/>
    <w:basedOn w:val="Normal"/>
    <w:next w:val="Normal"/>
    <w:link w:val="Heading7Char"/>
    <w:uiPriority w:val="9"/>
    <w:unhideWhenUsed/>
    <w:rsid w:val="001B7D70"/>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1B7D70"/>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B7D70"/>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10A5"/>
    <w:pPr>
      <w:tabs>
        <w:tab w:val="center" w:pos="4703"/>
        <w:tab w:val="right" w:pos="9406"/>
      </w:tabs>
      <w:spacing w:after="0"/>
    </w:pPr>
  </w:style>
  <w:style w:type="character" w:customStyle="1" w:styleId="HeaderChar">
    <w:name w:val="Header Char"/>
    <w:basedOn w:val="DefaultParagraphFont"/>
    <w:link w:val="Header"/>
    <w:uiPriority w:val="99"/>
    <w:rsid w:val="00F110A5"/>
    <w:rPr>
      <w:lang w:val="hr-HR"/>
    </w:rPr>
  </w:style>
  <w:style w:type="paragraph" w:styleId="Footer">
    <w:name w:val="footer"/>
    <w:basedOn w:val="Normal"/>
    <w:link w:val="FooterChar"/>
    <w:uiPriority w:val="99"/>
    <w:unhideWhenUsed/>
    <w:rsid w:val="00F110A5"/>
    <w:pPr>
      <w:tabs>
        <w:tab w:val="center" w:pos="4703"/>
        <w:tab w:val="right" w:pos="9406"/>
      </w:tabs>
      <w:spacing w:after="0"/>
    </w:pPr>
  </w:style>
  <w:style w:type="character" w:customStyle="1" w:styleId="FooterChar">
    <w:name w:val="Footer Char"/>
    <w:basedOn w:val="DefaultParagraphFont"/>
    <w:link w:val="Footer"/>
    <w:uiPriority w:val="99"/>
    <w:rsid w:val="00F110A5"/>
    <w:rPr>
      <w:lang w:val="hr-HR"/>
    </w:rPr>
  </w:style>
  <w:style w:type="table" w:styleId="TableGrid">
    <w:name w:val="Table Grid"/>
    <w:basedOn w:val="TableNormal"/>
    <w:uiPriority w:val="59"/>
    <w:rsid w:val="00FF2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1C99"/>
    <w:rPr>
      <w:color w:val="0563C1" w:themeColor="hyperlink"/>
      <w:u w:val="single"/>
    </w:rPr>
  </w:style>
  <w:style w:type="character" w:styleId="UnresolvedMention">
    <w:name w:val="Unresolved Mention"/>
    <w:basedOn w:val="DefaultParagraphFont"/>
    <w:uiPriority w:val="99"/>
    <w:semiHidden/>
    <w:unhideWhenUsed/>
    <w:rsid w:val="000B1C99"/>
    <w:rPr>
      <w:color w:val="605E5C"/>
      <w:shd w:val="clear" w:color="auto" w:fill="E1DFDD"/>
    </w:rPr>
  </w:style>
  <w:style w:type="character" w:customStyle="1" w:styleId="Heading1Char">
    <w:name w:val="Heading 1 Char"/>
    <w:basedOn w:val="DefaultParagraphFont"/>
    <w:link w:val="Heading1"/>
    <w:uiPriority w:val="9"/>
    <w:rsid w:val="001B7D70"/>
    <w:rPr>
      <w:rFonts w:ascii="Calibri" w:eastAsiaTheme="majorEastAsia" w:hAnsi="Calibri" w:cstheme="majorBidi"/>
      <w:b/>
      <w:bCs/>
      <w:caps/>
      <w:kern w:val="0"/>
      <w:szCs w:val="28"/>
      <w:lang w:val="en-GB"/>
      <w14:ligatures w14:val="none"/>
    </w:rPr>
  </w:style>
  <w:style w:type="character" w:customStyle="1" w:styleId="Heading2Char">
    <w:name w:val="Heading 2 Char"/>
    <w:basedOn w:val="DefaultParagraphFont"/>
    <w:link w:val="Heading2"/>
    <w:uiPriority w:val="9"/>
    <w:rsid w:val="001B7D70"/>
    <w:rPr>
      <w:rFonts w:ascii="Calibri" w:eastAsiaTheme="majorEastAsia" w:hAnsi="Calibri" w:cstheme="majorBidi"/>
      <w:bCs/>
      <w:kern w:val="0"/>
      <w:szCs w:val="26"/>
      <w:lang w:val="en-GB"/>
      <w14:ligatures w14:val="none"/>
    </w:rPr>
  </w:style>
  <w:style w:type="character" w:customStyle="1" w:styleId="Heading3Char">
    <w:name w:val="Heading 3 Char"/>
    <w:basedOn w:val="DefaultParagraphFont"/>
    <w:link w:val="Heading3"/>
    <w:uiPriority w:val="9"/>
    <w:rsid w:val="001B7D70"/>
    <w:rPr>
      <w:rFonts w:ascii="Calibri" w:eastAsiaTheme="majorEastAsia" w:hAnsi="Calibri" w:cstheme="majorBidi"/>
      <w:bCs/>
      <w:kern w:val="0"/>
      <w:lang w:val="en-GB"/>
      <w14:ligatures w14:val="none"/>
    </w:rPr>
  </w:style>
  <w:style w:type="character" w:customStyle="1" w:styleId="Heading4Char">
    <w:name w:val="Heading 4 Char"/>
    <w:basedOn w:val="DefaultParagraphFont"/>
    <w:link w:val="Heading4"/>
    <w:uiPriority w:val="9"/>
    <w:rsid w:val="001B7D70"/>
    <w:rPr>
      <w:rFonts w:ascii="Calibri" w:eastAsiaTheme="majorEastAsia" w:hAnsi="Calibri" w:cstheme="majorBidi"/>
      <w:bCs/>
      <w:iCs/>
      <w:kern w:val="0"/>
      <w:lang w:val="en-GB"/>
      <w14:ligatures w14:val="none"/>
    </w:rPr>
  </w:style>
  <w:style w:type="character" w:customStyle="1" w:styleId="Heading7Char">
    <w:name w:val="Heading 7 Char"/>
    <w:basedOn w:val="DefaultParagraphFont"/>
    <w:link w:val="Heading7"/>
    <w:uiPriority w:val="9"/>
    <w:rsid w:val="001B7D70"/>
    <w:rPr>
      <w:rFonts w:asciiTheme="majorHAnsi" w:eastAsiaTheme="majorEastAsia" w:hAnsiTheme="majorHAnsi" w:cstheme="majorBidi"/>
      <w:i/>
      <w:iCs/>
      <w:color w:val="404040" w:themeColor="text1" w:themeTint="BF"/>
      <w:kern w:val="0"/>
      <w:lang w:val="en-GB"/>
      <w14:ligatures w14:val="none"/>
    </w:rPr>
  </w:style>
  <w:style w:type="character" w:customStyle="1" w:styleId="Heading8Char">
    <w:name w:val="Heading 8 Char"/>
    <w:basedOn w:val="DefaultParagraphFont"/>
    <w:link w:val="Heading8"/>
    <w:uiPriority w:val="9"/>
    <w:rsid w:val="001B7D70"/>
    <w:rPr>
      <w:rFonts w:asciiTheme="majorHAnsi" w:eastAsiaTheme="majorEastAsia" w:hAnsiTheme="majorHAnsi" w:cstheme="majorBidi"/>
      <w:color w:val="404040" w:themeColor="text1" w:themeTint="BF"/>
      <w:kern w:val="0"/>
      <w:sz w:val="20"/>
      <w:szCs w:val="20"/>
      <w:lang w:val="en-GB"/>
      <w14:ligatures w14:val="none"/>
    </w:rPr>
  </w:style>
  <w:style w:type="character" w:customStyle="1" w:styleId="Heading9Char">
    <w:name w:val="Heading 9 Char"/>
    <w:basedOn w:val="DefaultParagraphFont"/>
    <w:link w:val="Heading9"/>
    <w:uiPriority w:val="9"/>
    <w:semiHidden/>
    <w:rsid w:val="001B7D70"/>
    <w:rPr>
      <w:rFonts w:asciiTheme="majorHAnsi" w:eastAsiaTheme="majorEastAsia" w:hAnsiTheme="majorHAnsi" w:cstheme="majorBidi"/>
      <w:i/>
      <w:iCs/>
      <w:color w:val="404040" w:themeColor="text1" w:themeTint="BF"/>
      <w:kern w:val="0"/>
      <w:sz w:val="20"/>
      <w:szCs w:val="20"/>
      <w:lang w:val="en-GB"/>
      <w14:ligatures w14:val="none"/>
    </w:rPr>
  </w:style>
  <w:style w:type="paragraph" w:styleId="ListParagraph">
    <w:name w:val="List Paragraph"/>
    <w:aliases w:val="1st level - Bullet List Paragraph,Paragrafo elenco,List Paragraph1,List Paragraph11,Lettre d'introduction,Medium Grid 1 - Accent 21,Normal bullet 2,Bullet list,Numbered List,Paragraphe de liste 2,Reference list,Paragraph,Bullet EY"/>
    <w:basedOn w:val="Normal"/>
    <w:link w:val="ListParagraphChar"/>
    <w:uiPriority w:val="34"/>
    <w:qFormat/>
    <w:rsid w:val="001B7D70"/>
    <w:pPr>
      <w:ind w:left="1418" w:hanging="709"/>
    </w:pPr>
  </w:style>
  <w:style w:type="paragraph" w:styleId="FootnoteText">
    <w:name w:val="footnote text"/>
    <w:basedOn w:val="Normal"/>
    <w:link w:val="FootnoteTextChar"/>
    <w:uiPriority w:val="99"/>
    <w:semiHidden/>
    <w:unhideWhenUsed/>
    <w:rsid w:val="001B7D70"/>
    <w:pPr>
      <w:spacing w:after="0"/>
    </w:pPr>
    <w:rPr>
      <w:sz w:val="20"/>
      <w:szCs w:val="20"/>
    </w:rPr>
  </w:style>
  <w:style w:type="character" w:customStyle="1" w:styleId="FootnoteTextChar">
    <w:name w:val="Footnote Text Char"/>
    <w:basedOn w:val="DefaultParagraphFont"/>
    <w:link w:val="FootnoteText"/>
    <w:uiPriority w:val="99"/>
    <w:semiHidden/>
    <w:rsid w:val="001B7D70"/>
    <w:rPr>
      <w:rFonts w:ascii="Calibri" w:hAnsi="Calibri"/>
      <w:kern w:val="0"/>
      <w:sz w:val="20"/>
      <w:szCs w:val="20"/>
      <w:lang w:val="en-GB"/>
      <w14:ligatures w14:val="none"/>
    </w:rPr>
  </w:style>
  <w:style w:type="character" w:styleId="FootnoteReference">
    <w:name w:val="footnote reference"/>
    <w:basedOn w:val="DefaultParagraphFont"/>
    <w:uiPriority w:val="99"/>
    <w:semiHidden/>
    <w:unhideWhenUsed/>
    <w:rsid w:val="001B7D70"/>
    <w:rPr>
      <w:vertAlign w:val="superscript"/>
    </w:rPr>
  </w:style>
  <w:style w:type="character" w:customStyle="1" w:styleId="ListParagraphChar">
    <w:name w:val="List Paragraph Char"/>
    <w:aliases w:val="1st level - Bullet List Paragraph Char,Paragrafo elenco Char,List Paragraph1 Char,List Paragraph11 Char,Lettre d'introduction Char,Medium Grid 1 - Accent 21 Char,Normal bullet 2 Char,Bullet list Char,Numbered List Char,Paragraph Char"/>
    <w:link w:val="ListParagraph"/>
    <w:uiPriority w:val="34"/>
    <w:qFormat/>
    <w:locked/>
    <w:rsid w:val="001B7D70"/>
    <w:rPr>
      <w:rFonts w:ascii="Calibri" w:hAnsi="Calibri"/>
      <w:kern w:val="0"/>
      <w:lang w:val="en-GB"/>
      <w14:ligatures w14:val="none"/>
    </w:rPr>
  </w:style>
  <w:style w:type="paragraph" w:styleId="NoSpacing">
    <w:name w:val="No Spacing"/>
    <w:link w:val="NoSpacingChar"/>
    <w:uiPriority w:val="1"/>
    <w:qFormat/>
    <w:rsid w:val="001B7D70"/>
    <w:pPr>
      <w:spacing w:after="0" w:line="240" w:lineRule="auto"/>
    </w:pPr>
    <w:rPr>
      <w:rFonts w:ascii="Calibri" w:eastAsia="Times New Roman" w:hAnsi="Calibri" w:cs="Times New Roman"/>
      <w:kern w:val="0"/>
      <w:lang w:eastAsia="ja-JP"/>
      <w14:ligatures w14:val="none"/>
    </w:rPr>
  </w:style>
  <w:style w:type="character" w:customStyle="1" w:styleId="NoSpacingChar">
    <w:name w:val="No Spacing Char"/>
    <w:link w:val="NoSpacing"/>
    <w:uiPriority w:val="1"/>
    <w:locked/>
    <w:rsid w:val="001B7D70"/>
    <w:rPr>
      <w:rFonts w:ascii="Calibri" w:eastAsia="Times New Roman" w:hAnsi="Calibri" w:cs="Times New Roman"/>
      <w:kern w:val="0"/>
      <w:lang w:eastAsia="ja-JP"/>
      <w14:ligatures w14:val="none"/>
    </w:rPr>
  </w:style>
  <w:style w:type="paragraph" w:styleId="Revision">
    <w:name w:val="Revision"/>
    <w:hidden/>
    <w:uiPriority w:val="99"/>
    <w:semiHidden/>
    <w:rsid w:val="00F973E4"/>
    <w:pPr>
      <w:spacing w:after="0" w:line="240" w:lineRule="auto"/>
    </w:pPr>
    <w:rPr>
      <w:rFonts w:ascii="Calibri" w:hAnsi="Calibri"/>
      <w:kern w:val="0"/>
      <w:lang w:val="en-GB"/>
      <w14:ligatures w14:val="none"/>
    </w:rPr>
  </w:style>
  <w:style w:type="character" w:styleId="CommentReference">
    <w:name w:val="annotation reference"/>
    <w:basedOn w:val="DefaultParagraphFont"/>
    <w:uiPriority w:val="99"/>
    <w:semiHidden/>
    <w:unhideWhenUsed/>
    <w:rsid w:val="00123845"/>
    <w:rPr>
      <w:sz w:val="16"/>
      <w:szCs w:val="16"/>
    </w:rPr>
  </w:style>
  <w:style w:type="paragraph" w:styleId="CommentText">
    <w:name w:val="annotation text"/>
    <w:basedOn w:val="Normal"/>
    <w:link w:val="CommentTextChar"/>
    <w:uiPriority w:val="99"/>
    <w:unhideWhenUsed/>
    <w:rsid w:val="00123845"/>
    <w:rPr>
      <w:sz w:val="20"/>
      <w:szCs w:val="20"/>
    </w:rPr>
  </w:style>
  <w:style w:type="character" w:customStyle="1" w:styleId="CommentTextChar">
    <w:name w:val="Comment Text Char"/>
    <w:basedOn w:val="DefaultParagraphFont"/>
    <w:link w:val="CommentText"/>
    <w:uiPriority w:val="99"/>
    <w:rsid w:val="00123845"/>
    <w:rPr>
      <w:rFonts w:ascii="Calibri" w:hAnsi="Calibri"/>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123845"/>
    <w:rPr>
      <w:b/>
      <w:bCs/>
    </w:rPr>
  </w:style>
  <w:style w:type="character" w:customStyle="1" w:styleId="CommentSubjectChar">
    <w:name w:val="Comment Subject Char"/>
    <w:basedOn w:val="CommentTextChar"/>
    <w:link w:val="CommentSubject"/>
    <w:uiPriority w:val="99"/>
    <w:semiHidden/>
    <w:rsid w:val="00123845"/>
    <w:rPr>
      <w:rFonts w:ascii="Calibri" w:hAnsi="Calibri"/>
      <w:b/>
      <w:bCs/>
      <w:kern w:val="0"/>
      <w:sz w:val="20"/>
      <w:szCs w:val="20"/>
      <w:lang w:val="en-GB"/>
      <w14:ligatures w14:val="none"/>
    </w:rPr>
  </w:style>
  <w:style w:type="character" w:customStyle="1" w:styleId="cf01">
    <w:name w:val="cf01"/>
    <w:basedOn w:val="DefaultParagraphFont"/>
    <w:rsid w:val="0052022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8BF7E98088204E8C9DAB8B8AAA5C26" ma:contentTypeVersion="12" ma:contentTypeDescription="Create a new document." ma:contentTypeScope="" ma:versionID="368102e3215697789051d5386778a7fd">
  <xsd:schema xmlns:xsd="http://www.w3.org/2001/XMLSchema" xmlns:xs="http://www.w3.org/2001/XMLSchema" xmlns:p="http://schemas.microsoft.com/office/2006/metadata/properties" xmlns:ns2="92e94307-66ee-4771-aa01-ba6c4cb6d429" xmlns:ns3="e7897449-8e6f-4cef-be58-e81a4abd4035" targetNamespace="http://schemas.microsoft.com/office/2006/metadata/properties" ma:root="true" ma:fieldsID="8282adabff9aa6d3dde3f7b43958aad6" ns2:_="" ns3:_="">
    <xsd:import namespace="92e94307-66ee-4771-aa01-ba6c4cb6d429"/>
    <xsd:import namespace="e7897449-8e6f-4cef-be58-e81a4abd403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e94307-66ee-4771-aa01-ba6c4cb6d4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d0ee974-192f-4353-9d1c-3274f95f4550"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897449-8e6f-4cef-be58-e81a4abd403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7e0c0e2-4ade-461c-8871-d8de7f45f9bd}" ma:internalName="TaxCatchAll" ma:showField="CatchAllData" ma:web="e7897449-8e6f-4cef-be58-e81a4abd403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7897449-8e6f-4cef-be58-e81a4abd4035" xsi:nil="true"/>
    <lcf76f155ced4ddcb4097134ff3c332f xmlns="92e94307-66ee-4771-aa01-ba6c4cb6d42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78E703-6713-4AB0-A077-6EA5291447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e94307-66ee-4771-aa01-ba6c4cb6d429"/>
    <ds:schemaRef ds:uri="e7897449-8e6f-4cef-be58-e81a4abd40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76C8D9-B4C2-497E-859E-0F412BBFB798}">
  <ds:schemaRefs>
    <ds:schemaRef ds:uri="http://schemas.microsoft.com/sharepoint/v3/contenttype/forms"/>
  </ds:schemaRefs>
</ds:datastoreItem>
</file>

<file path=customXml/itemProps3.xml><?xml version="1.0" encoding="utf-8"?>
<ds:datastoreItem xmlns:ds="http://schemas.openxmlformats.org/officeDocument/2006/customXml" ds:itemID="{A8A76120-98D9-4C56-87C3-FBD7BC73AA2F}">
  <ds:schemaRefs>
    <ds:schemaRef ds:uri="http://schemas.microsoft.com/office/2006/metadata/properties"/>
    <ds:schemaRef ds:uri="http://schemas.microsoft.com/office/infopath/2007/PartnerControls"/>
    <ds:schemaRef ds:uri="e7897449-8e6f-4cef-be58-e81a4abd4035"/>
    <ds:schemaRef ds:uri="92e94307-66ee-4771-aa01-ba6c4cb6d429"/>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210</Words>
  <Characters>1200</Characters>
  <Application>Microsoft Office Word</Application>
  <DocSecurity>0</DocSecurity>
  <Lines>10</Lines>
  <Paragraphs>2</Paragraphs>
  <ScaleCrop>false</ScaleCrop>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Alida Fištrek</dc:creator>
  <cp:keywords/>
  <dc:description/>
  <cp:lastModifiedBy>Programme Operator</cp:lastModifiedBy>
  <cp:revision>22</cp:revision>
  <dcterms:created xsi:type="dcterms:W3CDTF">2023-06-01T08:51:00Z</dcterms:created>
  <dcterms:modified xsi:type="dcterms:W3CDTF">2023-07-05T13:14:00Z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0x010100458BF7E98088204E8C9DAB8B8AAA5C26</vt:lpwstr>
  </property>
  <property fmtid="{D5CDD505-2E9C-101B-9397-08002B2CF9AE}" pid="3" name="MediaServiceImageTags">
    <vt:lpwstr/>
  </property>
</Properties>
</file>